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embeddings/oleObject1.bin" ContentType="application/vnd.openxmlformats-officedocument.oleObject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emf" ContentType="image/x-emf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5885" w:leader="none"/>
        </w:tabs>
        <w:jc w:val="center"/>
        <w:rPr/>
      </w:pPr>
      <w:r>
        <w:object>
          <v:shape id="ole_rId2" style="width:94.5pt;height:62.15pt" o:ole="">
            <v:imagedata r:id="rId3" o:title=""/>
          </v:shape>
          <o:OLEObject Type="Embed" ProgID="" ShapeID="ole_rId2" DrawAspect="Content" ObjectID="_1427955345" r:id="rId2"/>
        </w:object>
      </w:r>
      <w:r>
        <w:rPr>
          <w:b/>
          <w:sz w:val="48"/>
          <w:szCs w:val="48"/>
          <w:u w:val="single"/>
        </w:rPr>
        <w:t>CALENDARIO 2017</w:t>
      </w:r>
    </w:p>
    <w:p>
      <w:pPr>
        <w:pStyle w:val="Normal"/>
        <w:tabs>
          <w:tab w:val="left" w:pos="5885" w:leader="none"/>
        </w:tabs>
        <w:jc w:val="center"/>
        <w:rPr>
          <w:b/>
          <w:b/>
          <w:sz w:val="48"/>
          <w:szCs w:val="48"/>
          <w:u w:val="single"/>
        </w:rPr>
      </w:pPr>
      <w:r>
        <w:rPr/>
      </w:r>
    </w:p>
    <w:tbl>
      <w:tblPr>
        <w:tblW w:w="9976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682"/>
        <w:gridCol w:w="5616"/>
        <w:gridCol w:w="1810"/>
        <w:gridCol w:w="1868"/>
      </w:tblGrid>
      <w:tr>
        <w:trPr/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lang w:val="es-MX"/>
              </w:rPr>
            </w:pPr>
            <w:r>
              <w:rPr>
                <w:rFonts w:cs="Arial" w:ascii="Arial" w:hAnsi="Arial"/>
                <w:sz w:val="24"/>
                <w:szCs w:val="24"/>
                <w:lang w:val="es-MX"/>
              </w:rPr>
              <w:t>#</w:t>
            </w:r>
          </w:p>
        </w:tc>
        <w:tc>
          <w:tcPr>
            <w:tcW w:w="5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lang w:val="es-MX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MX"/>
              </w:rPr>
              <w:t>Competencia</w:t>
            </w: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lang w:val="es-MX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MX"/>
              </w:rPr>
              <w:t>Fecha</w:t>
            </w:r>
          </w:p>
        </w:tc>
        <w:tc>
          <w:tcPr>
            <w:tcW w:w="1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lang w:val="es-MX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MX"/>
              </w:rPr>
              <w:t>Sede</w:t>
            </w:r>
          </w:p>
        </w:tc>
      </w:tr>
      <w:tr>
        <w:trPr/>
        <w:tc>
          <w:tcPr>
            <w:tcW w:w="68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lang w:val="es-MX"/>
              </w:rPr>
            </w:pPr>
            <w:r>
              <w:rPr>
                <w:rFonts w:cs="Arial" w:ascii="Arial" w:hAnsi="Arial"/>
                <w:sz w:val="24"/>
                <w:szCs w:val="24"/>
                <w:lang w:val="es-MX"/>
              </w:rPr>
              <w:t>1</w:t>
            </w:r>
          </w:p>
        </w:tc>
        <w:tc>
          <w:tcPr>
            <w:tcW w:w="561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lang w:val="es-MX"/>
              </w:rPr>
            </w:pPr>
            <w:r>
              <w:rPr>
                <w:rFonts w:cs="Arial" w:ascii="Arial" w:hAnsi="Arial"/>
                <w:sz w:val="24"/>
                <w:szCs w:val="24"/>
                <w:lang w:val="es-MX"/>
              </w:rPr>
              <w:t>Control Selectivo</w:t>
            </w:r>
          </w:p>
        </w:tc>
        <w:tc>
          <w:tcPr>
            <w:tcW w:w="18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lang w:val="es-MX"/>
              </w:rPr>
            </w:pPr>
            <w:r>
              <w:rPr>
                <w:rFonts w:cs="Arial" w:ascii="Arial" w:hAnsi="Arial"/>
                <w:sz w:val="24"/>
                <w:szCs w:val="24"/>
                <w:lang w:val="es-MX"/>
              </w:rPr>
              <w:t>Enero</w:t>
            </w:r>
          </w:p>
        </w:tc>
        <w:tc>
          <w:tcPr>
            <w:tcW w:w="18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lang w:val="es-MX"/>
              </w:rPr>
            </w:pPr>
            <w:r>
              <w:rPr>
                <w:rFonts w:cs="Arial" w:ascii="Arial" w:hAnsi="Arial"/>
                <w:sz w:val="24"/>
                <w:szCs w:val="24"/>
                <w:lang w:val="es-MX"/>
              </w:rPr>
              <w:t>Jalisco</w:t>
            </w:r>
          </w:p>
        </w:tc>
      </w:tr>
      <w:tr>
        <w:trPr/>
        <w:tc>
          <w:tcPr>
            <w:tcW w:w="68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lang w:val="es-MX"/>
              </w:rPr>
            </w:pPr>
            <w:r>
              <w:rPr>
                <w:rFonts w:cs="Arial" w:ascii="Arial" w:hAnsi="Arial"/>
                <w:sz w:val="24"/>
                <w:szCs w:val="24"/>
                <w:lang w:val="es-MX"/>
              </w:rPr>
              <w:t>2</w:t>
            </w:r>
          </w:p>
        </w:tc>
        <w:tc>
          <w:tcPr>
            <w:tcW w:w="561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istParagraph"/>
              <w:tabs>
                <w:tab w:val="right" w:pos="2335" w:leader="none"/>
              </w:tabs>
              <w:spacing w:lineRule="auto" w:line="240" w:before="0" w:after="0"/>
              <w:ind w:left="0" w:hanging="0"/>
              <w:contextualSpacing/>
              <w:rPr>
                <w:lang w:val="es-MX"/>
              </w:rPr>
            </w:pPr>
            <w:r>
              <w:rPr>
                <w:rFonts w:cs="Arial" w:ascii="Arial" w:hAnsi="Arial"/>
                <w:sz w:val="24"/>
                <w:szCs w:val="24"/>
                <w:lang w:val="es-MX"/>
              </w:rPr>
              <w:t>Centroamericano Infantil y Juvenil</w:t>
            </w:r>
          </w:p>
        </w:tc>
        <w:tc>
          <w:tcPr>
            <w:tcW w:w="18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lang w:val="es-MX"/>
              </w:rPr>
            </w:pPr>
            <w:r>
              <w:rPr>
                <w:rFonts w:cs="Arial" w:ascii="Arial" w:hAnsi="Arial"/>
                <w:sz w:val="24"/>
                <w:szCs w:val="24"/>
                <w:lang w:val="es-MX"/>
              </w:rPr>
              <w:t>Febrero</w:t>
            </w:r>
          </w:p>
        </w:tc>
        <w:tc>
          <w:tcPr>
            <w:tcW w:w="18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lang w:val="es-MX"/>
              </w:rPr>
            </w:pPr>
            <w:r>
              <w:rPr>
                <w:rFonts w:cs="Arial" w:ascii="Arial" w:hAnsi="Arial"/>
                <w:sz w:val="24"/>
                <w:szCs w:val="24"/>
                <w:lang w:val="es-MX"/>
              </w:rPr>
              <w:t>Guatemala</w:t>
            </w:r>
          </w:p>
        </w:tc>
      </w:tr>
      <w:tr>
        <w:trPr/>
        <w:tc>
          <w:tcPr>
            <w:tcW w:w="68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lang w:val="es-MX"/>
              </w:rPr>
            </w:pPr>
            <w:r>
              <w:rPr>
                <w:rFonts w:cs="Arial" w:ascii="Arial" w:hAnsi="Arial"/>
                <w:sz w:val="24"/>
                <w:szCs w:val="24"/>
                <w:lang w:val="es-MX"/>
              </w:rPr>
              <w:t>3</w:t>
            </w:r>
          </w:p>
        </w:tc>
        <w:tc>
          <w:tcPr>
            <w:tcW w:w="561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lang w:val="es-MX"/>
              </w:rPr>
            </w:pPr>
            <w:r>
              <w:rPr>
                <w:rFonts w:cs="Arial" w:ascii="Arial" w:hAnsi="Arial"/>
                <w:sz w:val="24"/>
                <w:szCs w:val="24"/>
                <w:lang w:val="es-MX"/>
              </w:rPr>
              <w:t>Abierto de Yucatán</w:t>
            </w:r>
          </w:p>
        </w:tc>
        <w:tc>
          <w:tcPr>
            <w:tcW w:w="18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lang w:val="es-MX"/>
              </w:rPr>
            </w:pPr>
            <w:r>
              <w:rPr>
                <w:rFonts w:cs="Arial" w:ascii="Arial" w:hAnsi="Arial"/>
                <w:sz w:val="24"/>
                <w:szCs w:val="24"/>
                <w:lang w:val="es-MX"/>
              </w:rPr>
              <w:t>Marzo</w:t>
            </w:r>
          </w:p>
        </w:tc>
        <w:tc>
          <w:tcPr>
            <w:tcW w:w="18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lang w:val="es-MX"/>
              </w:rPr>
            </w:pPr>
            <w:r>
              <w:rPr>
                <w:rFonts w:cs="Arial" w:ascii="Arial" w:hAnsi="Arial"/>
                <w:sz w:val="24"/>
                <w:szCs w:val="24"/>
                <w:lang w:val="es-MX"/>
              </w:rPr>
              <w:t>Mérida</w:t>
            </w:r>
          </w:p>
        </w:tc>
      </w:tr>
      <w:tr>
        <w:trPr/>
        <w:tc>
          <w:tcPr>
            <w:tcW w:w="68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lang w:val="es-MX"/>
              </w:rPr>
            </w:pPr>
            <w:r>
              <w:rPr>
                <w:rFonts w:cs="Arial" w:ascii="Arial" w:hAnsi="Arial"/>
                <w:sz w:val="24"/>
                <w:szCs w:val="24"/>
                <w:lang w:val="es-MX"/>
              </w:rPr>
              <w:t>4</w:t>
            </w:r>
          </w:p>
        </w:tc>
        <w:tc>
          <w:tcPr>
            <w:tcW w:w="561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lang w:val="es-MX"/>
              </w:rPr>
            </w:pPr>
            <w:r>
              <w:rPr>
                <w:rFonts w:cs="Arial" w:ascii="Arial" w:hAnsi="Arial"/>
                <w:sz w:val="24"/>
                <w:szCs w:val="24"/>
                <w:lang w:val="es-MX"/>
              </w:rPr>
              <w:t>Control  Selectivo</w:t>
            </w:r>
          </w:p>
        </w:tc>
        <w:tc>
          <w:tcPr>
            <w:tcW w:w="18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lang w:val="es-MX"/>
              </w:rPr>
            </w:pPr>
            <w:r>
              <w:rPr>
                <w:rFonts w:cs="Arial" w:ascii="Arial" w:hAnsi="Arial"/>
                <w:sz w:val="24"/>
                <w:szCs w:val="24"/>
                <w:lang w:val="es-MX"/>
              </w:rPr>
              <w:t>Marzo</w:t>
            </w:r>
          </w:p>
        </w:tc>
        <w:tc>
          <w:tcPr>
            <w:tcW w:w="18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lang w:val="es-MX"/>
              </w:rPr>
            </w:pPr>
            <w:r>
              <w:rPr>
                <w:rFonts w:cs="Arial" w:ascii="Arial" w:hAnsi="Arial"/>
                <w:sz w:val="24"/>
                <w:szCs w:val="24"/>
                <w:lang w:val="es-MX"/>
              </w:rPr>
              <w:t>Por definir</w:t>
            </w:r>
          </w:p>
        </w:tc>
      </w:tr>
      <w:tr>
        <w:trPr/>
        <w:tc>
          <w:tcPr>
            <w:tcW w:w="68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lang w:val="es-MX"/>
              </w:rPr>
            </w:pPr>
            <w:r>
              <w:rPr>
                <w:rFonts w:cs="Arial" w:ascii="Arial" w:hAnsi="Arial"/>
                <w:sz w:val="24"/>
                <w:szCs w:val="24"/>
                <w:lang w:val="es-MX"/>
              </w:rPr>
              <w:t>5</w:t>
            </w:r>
          </w:p>
        </w:tc>
        <w:tc>
          <w:tcPr>
            <w:tcW w:w="561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lang w:val="es-MX"/>
              </w:rPr>
            </w:pPr>
            <w:r>
              <w:rPr>
                <w:rFonts w:cs="Arial" w:ascii="Arial" w:hAnsi="Arial"/>
                <w:sz w:val="24"/>
                <w:szCs w:val="24"/>
                <w:lang w:val="es-MX"/>
              </w:rPr>
              <w:t>Liga Yucateca</w:t>
            </w:r>
          </w:p>
        </w:tc>
        <w:tc>
          <w:tcPr>
            <w:tcW w:w="18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lang w:val="es-MX"/>
              </w:rPr>
            </w:pPr>
            <w:r>
              <w:rPr>
                <w:rFonts w:cs="Arial" w:ascii="Arial" w:hAnsi="Arial"/>
                <w:sz w:val="24"/>
                <w:szCs w:val="24"/>
                <w:lang w:val="es-MX"/>
              </w:rPr>
              <w:t>Marzo</w:t>
            </w:r>
          </w:p>
        </w:tc>
        <w:tc>
          <w:tcPr>
            <w:tcW w:w="18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lang w:val="es-MX"/>
              </w:rPr>
            </w:pPr>
            <w:r>
              <w:rPr>
                <w:rFonts w:cs="Arial" w:ascii="Arial" w:hAnsi="Arial"/>
                <w:sz w:val="24"/>
                <w:szCs w:val="24"/>
                <w:lang w:val="es-MX"/>
              </w:rPr>
              <w:t>Yucatán</w:t>
            </w:r>
          </w:p>
        </w:tc>
      </w:tr>
      <w:tr>
        <w:trPr/>
        <w:tc>
          <w:tcPr>
            <w:tcW w:w="68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lang w:val="es-MX"/>
              </w:rPr>
            </w:pPr>
            <w:r>
              <w:rPr>
                <w:rFonts w:cs="Arial" w:ascii="Arial" w:hAnsi="Arial"/>
                <w:sz w:val="24"/>
                <w:szCs w:val="24"/>
                <w:lang w:val="es-MX"/>
              </w:rPr>
              <w:t>6</w:t>
            </w:r>
          </w:p>
        </w:tc>
        <w:tc>
          <w:tcPr>
            <w:tcW w:w="561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lang w:val="es-MX"/>
              </w:rPr>
            </w:pPr>
            <w:r>
              <w:rPr>
                <w:rFonts w:cs="Arial" w:ascii="Arial" w:hAnsi="Arial"/>
                <w:sz w:val="24"/>
                <w:szCs w:val="24"/>
                <w:lang w:val="es-MX"/>
              </w:rPr>
              <w:t>Calificación Continental, Argentina 2018 (YOG)</w:t>
            </w:r>
          </w:p>
        </w:tc>
        <w:tc>
          <w:tcPr>
            <w:tcW w:w="18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lang w:val="es-MX"/>
              </w:rPr>
            </w:pPr>
            <w:r>
              <w:rPr>
                <w:rFonts w:cs="Arial" w:ascii="Arial" w:hAnsi="Arial"/>
                <w:sz w:val="24"/>
                <w:szCs w:val="24"/>
                <w:lang w:val="es-MX"/>
              </w:rPr>
              <w:t>Abril</w:t>
            </w:r>
          </w:p>
        </w:tc>
        <w:tc>
          <w:tcPr>
            <w:tcW w:w="18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lang w:val="es-MX"/>
              </w:rPr>
            </w:pPr>
            <w:r>
              <w:rPr>
                <w:rFonts w:cs="Arial" w:ascii="Arial" w:hAnsi="Arial"/>
                <w:sz w:val="24"/>
                <w:szCs w:val="24"/>
                <w:lang w:val="es-MX"/>
              </w:rPr>
              <w:t>R. Dominicana</w:t>
            </w:r>
          </w:p>
        </w:tc>
      </w:tr>
      <w:tr>
        <w:trPr/>
        <w:tc>
          <w:tcPr>
            <w:tcW w:w="68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lang w:val="es-MX"/>
              </w:rPr>
            </w:pPr>
            <w:r>
              <w:rPr>
                <w:rFonts w:cs="Arial" w:ascii="Arial" w:hAnsi="Arial"/>
                <w:sz w:val="24"/>
                <w:szCs w:val="24"/>
                <w:lang w:val="es-MX"/>
              </w:rPr>
              <w:t>7</w:t>
            </w:r>
          </w:p>
        </w:tc>
        <w:tc>
          <w:tcPr>
            <w:tcW w:w="561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lang w:val="es-MX"/>
              </w:rPr>
            </w:pPr>
            <w:r>
              <w:rPr>
                <w:rFonts w:cs="Arial" w:ascii="Arial" w:hAnsi="Arial"/>
                <w:sz w:val="24"/>
                <w:szCs w:val="24"/>
                <w:lang w:val="es-MX"/>
              </w:rPr>
              <w:t>Campeonato Nacional de 4ta Fuerza y Novatos</w:t>
            </w:r>
          </w:p>
        </w:tc>
        <w:tc>
          <w:tcPr>
            <w:tcW w:w="18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lang w:val="es-MX"/>
              </w:rPr>
            </w:pPr>
            <w:r>
              <w:rPr>
                <w:rFonts w:cs="Arial" w:ascii="Arial" w:hAnsi="Arial"/>
                <w:sz w:val="24"/>
                <w:szCs w:val="24"/>
                <w:lang w:val="es-MX"/>
              </w:rPr>
              <w:t>Abril</w:t>
            </w:r>
          </w:p>
        </w:tc>
        <w:tc>
          <w:tcPr>
            <w:tcW w:w="18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lang w:val="es-MX"/>
              </w:rPr>
            </w:pPr>
            <w:r>
              <w:rPr>
                <w:rFonts w:cs="Arial" w:ascii="Arial" w:hAnsi="Arial"/>
                <w:sz w:val="24"/>
                <w:szCs w:val="24"/>
                <w:lang w:val="es-MX"/>
              </w:rPr>
              <w:t>Jalisco</w:t>
            </w:r>
          </w:p>
        </w:tc>
      </w:tr>
      <w:tr>
        <w:trPr/>
        <w:tc>
          <w:tcPr>
            <w:tcW w:w="68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lang w:val="es-MX"/>
              </w:rPr>
            </w:pPr>
            <w:r>
              <w:rPr>
                <w:rFonts w:cs="Arial" w:ascii="Arial" w:hAnsi="Arial"/>
                <w:sz w:val="24"/>
                <w:szCs w:val="24"/>
                <w:lang w:val="es-MX"/>
              </w:rPr>
              <w:t>8</w:t>
            </w:r>
          </w:p>
        </w:tc>
        <w:tc>
          <w:tcPr>
            <w:tcW w:w="561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lang w:val="es-MX"/>
              </w:rPr>
            </w:pPr>
            <w:r>
              <w:rPr>
                <w:rFonts w:cs="Arial" w:ascii="Arial" w:hAnsi="Arial"/>
                <w:sz w:val="24"/>
                <w:szCs w:val="24"/>
                <w:lang w:val="es-MX"/>
              </w:rPr>
              <w:t>Control selectivo</w:t>
            </w:r>
          </w:p>
        </w:tc>
        <w:tc>
          <w:tcPr>
            <w:tcW w:w="18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lang w:val="es-MX"/>
              </w:rPr>
            </w:pPr>
            <w:r>
              <w:rPr>
                <w:rFonts w:cs="Arial" w:ascii="Arial" w:hAnsi="Arial"/>
                <w:sz w:val="24"/>
                <w:szCs w:val="24"/>
                <w:lang w:val="es-MX"/>
              </w:rPr>
              <w:t>Mayo</w:t>
            </w:r>
          </w:p>
        </w:tc>
        <w:tc>
          <w:tcPr>
            <w:tcW w:w="18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lang w:val="es-MX"/>
              </w:rPr>
            </w:pPr>
            <w:r>
              <w:rPr>
                <w:rFonts w:cs="Arial" w:ascii="Arial" w:hAnsi="Arial"/>
                <w:sz w:val="24"/>
                <w:szCs w:val="24"/>
                <w:lang w:val="es-MX"/>
              </w:rPr>
              <w:t>Por definir</w:t>
            </w:r>
          </w:p>
        </w:tc>
      </w:tr>
      <w:tr>
        <w:trPr/>
        <w:tc>
          <w:tcPr>
            <w:tcW w:w="68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lang w:val="es-MX"/>
              </w:rPr>
            </w:pPr>
            <w:r>
              <w:rPr>
                <w:rFonts w:cs="Arial" w:ascii="Arial" w:hAnsi="Arial"/>
                <w:sz w:val="24"/>
                <w:szCs w:val="24"/>
                <w:lang w:val="es-MX"/>
              </w:rPr>
              <w:t>9</w:t>
            </w:r>
          </w:p>
        </w:tc>
        <w:tc>
          <w:tcPr>
            <w:tcW w:w="561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lang w:val="es-MX"/>
              </w:rPr>
            </w:pPr>
            <w:r>
              <w:rPr>
                <w:rFonts w:cs="Arial" w:ascii="Arial" w:hAnsi="Arial"/>
                <w:sz w:val="24"/>
                <w:szCs w:val="24"/>
                <w:lang w:val="es-MX"/>
              </w:rPr>
              <w:t>Protour Croacia</w:t>
            </w:r>
          </w:p>
        </w:tc>
        <w:tc>
          <w:tcPr>
            <w:tcW w:w="18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lang w:val="es-MX"/>
              </w:rPr>
            </w:pPr>
            <w:r>
              <w:rPr>
                <w:rFonts w:cs="Arial" w:ascii="Arial" w:hAnsi="Arial"/>
                <w:sz w:val="24"/>
                <w:szCs w:val="24"/>
                <w:lang w:val="es-MX"/>
              </w:rPr>
              <w:t>Mayo</w:t>
            </w:r>
          </w:p>
        </w:tc>
        <w:tc>
          <w:tcPr>
            <w:tcW w:w="18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lang w:val="es-MX"/>
              </w:rPr>
            </w:pPr>
            <w:r>
              <w:rPr>
                <w:rFonts w:cs="Arial" w:ascii="Arial" w:hAnsi="Arial"/>
                <w:sz w:val="24"/>
                <w:szCs w:val="24"/>
                <w:lang w:val="es-MX"/>
              </w:rPr>
              <w:t>Croacia</w:t>
            </w:r>
          </w:p>
        </w:tc>
      </w:tr>
      <w:tr>
        <w:trPr/>
        <w:tc>
          <w:tcPr>
            <w:tcW w:w="68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lang w:val="es-MX"/>
              </w:rPr>
            </w:pPr>
            <w:r>
              <w:rPr>
                <w:rFonts w:cs="Arial" w:ascii="Arial" w:hAnsi="Arial"/>
                <w:sz w:val="24"/>
                <w:szCs w:val="24"/>
                <w:lang w:val="es-MX"/>
              </w:rPr>
              <w:t>10</w:t>
            </w:r>
          </w:p>
        </w:tc>
        <w:tc>
          <w:tcPr>
            <w:tcW w:w="561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lang w:val="es-MX"/>
              </w:rPr>
            </w:pPr>
            <w:r>
              <w:rPr>
                <w:rFonts w:cs="Arial" w:ascii="Arial" w:hAnsi="Arial"/>
                <w:sz w:val="24"/>
                <w:szCs w:val="24"/>
                <w:lang w:val="es-MX"/>
              </w:rPr>
              <w:t>Campeonato Mundial Mayor</w:t>
            </w:r>
          </w:p>
        </w:tc>
        <w:tc>
          <w:tcPr>
            <w:tcW w:w="18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lang w:val="es-MX"/>
              </w:rPr>
            </w:pPr>
            <w:r>
              <w:rPr>
                <w:rFonts w:cs="Arial" w:ascii="Arial" w:hAnsi="Arial"/>
                <w:sz w:val="24"/>
                <w:szCs w:val="24"/>
                <w:lang w:val="es-MX"/>
              </w:rPr>
              <w:t>Mayo</w:t>
            </w:r>
          </w:p>
        </w:tc>
        <w:tc>
          <w:tcPr>
            <w:tcW w:w="18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lang w:val="es-MX"/>
              </w:rPr>
            </w:pPr>
            <w:r>
              <w:rPr>
                <w:rFonts w:cs="Arial" w:ascii="Arial" w:hAnsi="Arial"/>
                <w:sz w:val="24"/>
                <w:szCs w:val="24"/>
                <w:lang w:val="es-MX"/>
              </w:rPr>
              <w:t>Alemania</w:t>
            </w:r>
          </w:p>
        </w:tc>
      </w:tr>
      <w:tr>
        <w:trPr/>
        <w:tc>
          <w:tcPr>
            <w:tcW w:w="68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lang w:val="es-MX"/>
              </w:rPr>
            </w:pPr>
            <w:r>
              <w:rPr>
                <w:rFonts w:cs="Arial" w:ascii="Arial" w:hAnsi="Arial"/>
                <w:sz w:val="24"/>
                <w:szCs w:val="24"/>
                <w:lang w:val="es-MX"/>
              </w:rPr>
              <w:t>11</w:t>
            </w:r>
          </w:p>
        </w:tc>
        <w:tc>
          <w:tcPr>
            <w:tcW w:w="561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lang w:val="es-MX"/>
              </w:rPr>
            </w:pPr>
            <w:r>
              <w:rPr>
                <w:rFonts w:cs="Arial" w:ascii="Arial" w:hAnsi="Arial"/>
                <w:sz w:val="24"/>
                <w:szCs w:val="24"/>
                <w:lang w:val="es-MX"/>
              </w:rPr>
              <w:t>Copa Panamericana Mayor</w:t>
            </w:r>
          </w:p>
        </w:tc>
        <w:tc>
          <w:tcPr>
            <w:tcW w:w="18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lang w:val="es-MX"/>
              </w:rPr>
            </w:pPr>
            <w:r>
              <w:rPr>
                <w:rFonts w:cs="Arial" w:ascii="Arial" w:hAnsi="Arial"/>
                <w:sz w:val="24"/>
                <w:szCs w:val="24"/>
                <w:lang w:val="es-MX"/>
              </w:rPr>
              <w:t>Junio</w:t>
            </w:r>
          </w:p>
        </w:tc>
        <w:tc>
          <w:tcPr>
            <w:tcW w:w="18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lang w:val="es-MX"/>
              </w:rPr>
            </w:pPr>
            <w:r>
              <w:rPr>
                <w:rFonts w:cs="Arial" w:ascii="Arial" w:hAnsi="Arial"/>
                <w:sz w:val="24"/>
                <w:szCs w:val="24"/>
                <w:lang w:val="es-MX"/>
              </w:rPr>
              <w:t>Costa Rica</w:t>
            </w:r>
          </w:p>
        </w:tc>
      </w:tr>
      <w:tr>
        <w:trPr/>
        <w:tc>
          <w:tcPr>
            <w:tcW w:w="68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lang w:val="es-MX"/>
              </w:rPr>
            </w:pPr>
            <w:r>
              <w:rPr>
                <w:rFonts w:cs="Arial" w:ascii="Arial" w:hAnsi="Arial"/>
                <w:sz w:val="24"/>
                <w:szCs w:val="24"/>
                <w:lang w:val="es-MX"/>
              </w:rPr>
              <w:t xml:space="preserve"> </w:t>
            </w:r>
            <w:r>
              <w:rPr>
                <w:rFonts w:cs="Arial" w:ascii="Arial" w:hAnsi="Arial"/>
                <w:sz w:val="24"/>
                <w:szCs w:val="24"/>
                <w:lang w:val="es-MX"/>
              </w:rPr>
              <w:t>12</w:t>
            </w:r>
          </w:p>
        </w:tc>
        <w:tc>
          <w:tcPr>
            <w:tcW w:w="561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lang w:val="es-MX"/>
              </w:rPr>
            </w:pPr>
            <w:r>
              <w:rPr>
                <w:rFonts w:cs="Arial" w:ascii="Arial" w:hAnsi="Arial"/>
                <w:sz w:val="24"/>
                <w:szCs w:val="24"/>
                <w:lang w:val="es-MX"/>
              </w:rPr>
              <w:t>Protour Japón</w:t>
            </w:r>
          </w:p>
        </w:tc>
        <w:tc>
          <w:tcPr>
            <w:tcW w:w="18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lang w:val="es-MX"/>
              </w:rPr>
            </w:pPr>
            <w:r>
              <w:rPr>
                <w:rFonts w:cs="Arial" w:ascii="Arial" w:hAnsi="Arial"/>
                <w:sz w:val="24"/>
                <w:szCs w:val="24"/>
                <w:lang w:val="es-MX"/>
              </w:rPr>
              <w:t>Junio</w:t>
            </w:r>
          </w:p>
        </w:tc>
        <w:tc>
          <w:tcPr>
            <w:tcW w:w="18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lang w:val="es-MX"/>
              </w:rPr>
            </w:pPr>
            <w:r>
              <w:rPr>
                <w:rFonts w:cs="Arial" w:ascii="Arial" w:hAnsi="Arial"/>
                <w:sz w:val="24"/>
                <w:szCs w:val="24"/>
                <w:lang w:val="es-MX"/>
              </w:rPr>
              <w:t>Japón</w:t>
            </w:r>
          </w:p>
        </w:tc>
      </w:tr>
      <w:tr>
        <w:trPr/>
        <w:tc>
          <w:tcPr>
            <w:tcW w:w="68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cs="Arial" w:ascii="Arial" w:hAnsi="Arial"/>
                <w:sz w:val="24"/>
                <w:szCs w:val="24"/>
                <w:lang w:val="es-MX"/>
              </w:rPr>
              <w:t>13</w:t>
            </w:r>
          </w:p>
        </w:tc>
        <w:tc>
          <w:tcPr>
            <w:tcW w:w="561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lang w:val="es-MX"/>
              </w:rPr>
            </w:pPr>
            <w:r>
              <w:rPr>
                <w:rFonts w:cs="Arial" w:ascii="Arial" w:hAnsi="Arial"/>
                <w:sz w:val="24"/>
                <w:szCs w:val="24"/>
                <w:lang w:val="es-MX"/>
              </w:rPr>
              <w:t>Juegos Escolares</w:t>
            </w:r>
          </w:p>
        </w:tc>
        <w:tc>
          <w:tcPr>
            <w:tcW w:w="18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lang w:val="es-MX"/>
              </w:rPr>
            </w:pPr>
            <w:r>
              <w:rPr>
                <w:rFonts w:cs="Arial" w:ascii="Arial" w:hAnsi="Arial"/>
                <w:sz w:val="24"/>
                <w:szCs w:val="24"/>
                <w:lang w:val="es-MX"/>
              </w:rPr>
              <w:t>Junio</w:t>
            </w:r>
          </w:p>
        </w:tc>
        <w:tc>
          <w:tcPr>
            <w:tcW w:w="18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lang w:val="es-MX"/>
              </w:rPr>
            </w:pPr>
            <w:r>
              <w:rPr>
                <w:rFonts w:cs="Arial" w:ascii="Arial" w:hAnsi="Arial"/>
                <w:sz w:val="24"/>
                <w:szCs w:val="24"/>
                <w:lang w:val="es-MX"/>
              </w:rPr>
              <w:t>S</w:t>
            </w:r>
            <w:bookmarkStart w:id="0" w:name="_GoBack2"/>
            <w:bookmarkEnd w:id="0"/>
            <w:r>
              <w:rPr>
                <w:rFonts w:cs="Arial" w:ascii="Arial" w:hAnsi="Arial"/>
                <w:sz w:val="24"/>
                <w:szCs w:val="24"/>
                <w:lang w:val="es-MX"/>
              </w:rPr>
              <w:t>inaloa</w:t>
            </w:r>
          </w:p>
        </w:tc>
      </w:tr>
      <w:tr>
        <w:trPr/>
        <w:tc>
          <w:tcPr>
            <w:tcW w:w="68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lang w:val="es-MX"/>
              </w:rPr>
            </w:pPr>
            <w:r>
              <w:rPr>
                <w:rFonts w:cs="Arial" w:ascii="Arial" w:hAnsi="Arial"/>
                <w:sz w:val="24"/>
                <w:szCs w:val="24"/>
                <w:lang w:val="es-MX"/>
              </w:rPr>
              <w:t>1</w:t>
            </w:r>
            <w:r>
              <w:rPr>
                <w:rFonts w:cs="Arial" w:ascii="Arial" w:hAnsi="Arial"/>
                <w:sz w:val="24"/>
                <w:szCs w:val="24"/>
                <w:lang w:val="es-MX"/>
              </w:rPr>
              <w:t>4</w:t>
            </w:r>
          </w:p>
        </w:tc>
        <w:tc>
          <w:tcPr>
            <w:tcW w:w="561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lang w:val="es-MX"/>
              </w:rPr>
            </w:pPr>
            <w:r>
              <w:rPr>
                <w:rFonts w:cs="Arial" w:ascii="Arial" w:hAnsi="Arial"/>
                <w:sz w:val="24"/>
                <w:szCs w:val="24"/>
                <w:lang w:val="es-MX"/>
              </w:rPr>
              <w:t>Campeonato Nacional de 3era Fuerza</w:t>
            </w:r>
          </w:p>
        </w:tc>
        <w:tc>
          <w:tcPr>
            <w:tcW w:w="18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lang w:val="es-MX"/>
              </w:rPr>
            </w:pPr>
            <w:r>
              <w:rPr>
                <w:rFonts w:cs="Arial" w:ascii="Arial" w:hAnsi="Arial"/>
                <w:sz w:val="24"/>
                <w:szCs w:val="24"/>
                <w:lang w:val="es-MX"/>
              </w:rPr>
              <w:t>Junio</w:t>
            </w:r>
          </w:p>
        </w:tc>
        <w:tc>
          <w:tcPr>
            <w:tcW w:w="18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lang w:val="es-MX"/>
              </w:rPr>
            </w:pPr>
            <w:r>
              <w:rPr>
                <w:rFonts w:cs="Arial" w:ascii="Arial" w:hAnsi="Arial"/>
                <w:sz w:val="24"/>
                <w:szCs w:val="24"/>
                <w:lang w:val="es-MX"/>
              </w:rPr>
              <w:t>Veracruz</w:t>
            </w:r>
          </w:p>
        </w:tc>
      </w:tr>
      <w:tr>
        <w:trPr/>
        <w:tc>
          <w:tcPr>
            <w:tcW w:w="68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lang w:val="es-MX"/>
              </w:rPr>
            </w:pPr>
            <w:r>
              <w:rPr>
                <w:rFonts w:cs="Arial" w:ascii="Arial" w:hAnsi="Arial"/>
                <w:sz w:val="24"/>
                <w:szCs w:val="24"/>
                <w:lang w:val="es-MX"/>
              </w:rPr>
              <w:t>1</w:t>
            </w:r>
            <w:r>
              <w:rPr>
                <w:rFonts w:cs="Arial" w:ascii="Arial" w:hAnsi="Arial"/>
                <w:sz w:val="24"/>
                <w:szCs w:val="24"/>
                <w:lang w:val="es-MX"/>
              </w:rPr>
              <w:t>5</w:t>
            </w:r>
          </w:p>
        </w:tc>
        <w:tc>
          <w:tcPr>
            <w:tcW w:w="561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lang w:val="es-MX"/>
              </w:rPr>
            </w:pPr>
            <w:r>
              <w:rPr>
                <w:rFonts w:cs="Arial" w:ascii="Arial" w:hAnsi="Arial"/>
                <w:sz w:val="24"/>
                <w:szCs w:val="24"/>
                <w:lang w:val="es-MX"/>
              </w:rPr>
              <w:t>Protour China</w:t>
            </w:r>
          </w:p>
        </w:tc>
        <w:tc>
          <w:tcPr>
            <w:tcW w:w="18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lang w:val="es-MX"/>
              </w:rPr>
            </w:pPr>
            <w:r>
              <w:rPr>
                <w:rFonts w:cs="Arial" w:ascii="Arial" w:hAnsi="Arial"/>
                <w:sz w:val="24"/>
                <w:szCs w:val="24"/>
                <w:lang w:val="es-MX"/>
              </w:rPr>
              <w:t>Junio</w:t>
            </w:r>
          </w:p>
        </w:tc>
        <w:tc>
          <w:tcPr>
            <w:tcW w:w="18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lang w:val="es-MX"/>
              </w:rPr>
            </w:pPr>
            <w:r>
              <w:rPr>
                <w:rFonts w:cs="Arial" w:ascii="Arial" w:hAnsi="Arial"/>
                <w:sz w:val="24"/>
                <w:szCs w:val="24"/>
                <w:lang w:val="es-MX"/>
              </w:rPr>
              <w:t>China</w:t>
            </w:r>
          </w:p>
        </w:tc>
      </w:tr>
      <w:tr>
        <w:trPr/>
        <w:tc>
          <w:tcPr>
            <w:tcW w:w="68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lang w:val="es-MX"/>
              </w:rPr>
            </w:pPr>
            <w:r>
              <w:rPr>
                <w:rFonts w:cs="Arial" w:ascii="Arial" w:hAnsi="Arial"/>
                <w:sz w:val="24"/>
                <w:szCs w:val="24"/>
                <w:lang w:val="es-MX"/>
              </w:rPr>
              <w:t>1</w:t>
            </w:r>
            <w:r>
              <w:rPr>
                <w:rFonts w:cs="Arial" w:ascii="Arial" w:hAnsi="Arial"/>
                <w:sz w:val="24"/>
                <w:szCs w:val="24"/>
                <w:lang w:val="es-MX"/>
              </w:rPr>
              <w:t>6</w:t>
            </w:r>
          </w:p>
        </w:tc>
        <w:tc>
          <w:tcPr>
            <w:tcW w:w="561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lang w:val="es-MX"/>
              </w:rPr>
            </w:pPr>
            <w:r>
              <w:rPr>
                <w:rFonts w:cs="Arial" w:ascii="Arial" w:hAnsi="Arial"/>
                <w:sz w:val="24"/>
                <w:szCs w:val="24"/>
                <w:lang w:val="es-MX"/>
              </w:rPr>
              <w:t>Panamericano Juvenil</w:t>
            </w:r>
          </w:p>
        </w:tc>
        <w:tc>
          <w:tcPr>
            <w:tcW w:w="18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lang w:val="es-MX"/>
              </w:rPr>
            </w:pPr>
            <w:r>
              <w:rPr>
                <w:rFonts w:cs="Arial" w:ascii="Arial" w:hAnsi="Arial"/>
                <w:sz w:val="24"/>
                <w:szCs w:val="24"/>
                <w:lang w:val="es-MX"/>
              </w:rPr>
              <w:t>Julio</w:t>
            </w:r>
          </w:p>
        </w:tc>
        <w:tc>
          <w:tcPr>
            <w:tcW w:w="18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lang w:val="es-MX"/>
              </w:rPr>
            </w:pPr>
            <w:r>
              <w:rPr>
                <w:rFonts w:cs="Arial" w:ascii="Arial" w:hAnsi="Arial"/>
                <w:sz w:val="24"/>
                <w:szCs w:val="24"/>
                <w:lang w:val="es-MX"/>
              </w:rPr>
              <w:t>Argentina</w:t>
            </w:r>
          </w:p>
        </w:tc>
      </w:tr>
      <w:tr>
        <w:trPr/>
        <w:tc>
          <w:tcPr>
            <w:tcW w:w="68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lang w:val="es-MX"/>
              </w:rPr>
            </w:pPr>
            <w:r>
              <w:rPr>
                <w:rFonts w:cs="Arial" w:ascii="Arial" w:hAnsi="Arial"/>
                <w:sz w:val="24"/>
                <w:szCs w:val="24"/>
                <w:lang w:val="es-MX"/>
              </w:rPr>
              <w:t>1</w:t>
            </w:r>
            <w:r>
              <w:rPr>
                <w:rFonts w:cs="Arial" w:ascii="Arial" w:hAnsi="Arial"/>
                <w:sz w:val="24"/>
                <w:szCs w:val="24"/>
                <w:lang w:val="es-MX"/>
              </w:rPr>
              <w:t>7</w:t>
            </w:r>
          </w:p>
        </w:tc>
        <w:tc>
          <w:tcPr>
            <w:tcW w:w="561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lang w:val="es-MX"/>
              </w:rPr>
            </w:pPr>
            <w:r>
              <w:rPr>
                <w:rFonts w:cs="Arial" w:ascii="Arial" w:hAnsi="Arial"/>
                <w:sz w:val="24"/>
                <w:szCs w:val="24"/>
                <w:lang w:val="es-MX"/>
              </w:rPr>
              <w:t>Control Selectivo</w:t>
            </w:r>
          </w:p>
        </w:tc>
        <w:tc>
          <w:tcPr>
            <w:tcW w:w="18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lang w:val="es-MX"/>
              </w:rPr>
            </w:pPr>
            <w:r>
              <w:rPr>
                <w:rFonts w:cs="Arial" w:ascii="Arial" w:hAnsi="Arial"/>
                <w:sz w:val="24"/>
                <w:szCs w:val="24"/>
                <w:lang w:val="es-MX"/>
              </w:rPr>
              <w:t>Julio</w:t>
            </w:r>
          </w:p>
        </w:tc>
        <w:tc>
          <w:tcPr>
            <w:tcW w:w="18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lang w:val="es-MX"/>
              </w:rPr>
            </w:pPr>
            <w:r>
              <w:rPr>
                <w:rFonts w:cs="Arial" w:ascii="Arial" w:hAnsi="Arial"/>
                <w:sz w:val="24"/>
                <w:szCs w:val="24"/>
                <w:lang w:val="es-MX"/>
              </w:rPr>
              <w:t>Por definir</w:t>
            </w:r>
          </w:p>
        </w:tc>
      </w:tr>
      <w:tr>
        <w:trPr/>
        <w:tc>
          <w:tcPr>
            <w:tcW w:w="68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lang w:val="es-MX"/>
              </w:rPr>
            </w:pPr>
            <w:r>
              <w:rPr>
                <w:rFonts w:cs="Arial" w:ascii="Arial" w:hAnsi="Arial"/>
                <w:sz w:val="24"/>
                <w:szCs w:val="24"/>
                <w:lang w:val="es-MX"/>
              </w:rPr>
              <w:t>1</w:t>
            </w:r>
            <w:r>
              <w:rPr>
                <w:rFonts w:cs="Arial" w:ascii="Arial" w:hAnsi="Arial"/>
                <w:sz w:val="24"/>
                <w:szCs w:val="24"/>
                <w:lang w:val="es-MX"/>
              </w:rPr>
              <w:t>8</w:t>
            </w:r>
          </w:p>
        </w:tc>
        <w:tc>
          <w:tcPr>
            <w:tcW w:w="561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lang w:val="es-MX"/>
              </w:rPr>
            </w:pPr>
            <w:r>
              <w:rPr>
                <w:rFonts w:cs="Arial" w:ascii="Arial" w:hAnsi="Arial"/>
                <w:sz w:val="24"/>
                <w:szCs w:val="24"/>
                <w:lang w:val="es-MX"/>
              </w:rPr>
              <w:t>Campeonato Centroamericano, U13, U11</w:t>
            </w:r>
          </w:p>
        </w:tc>
        <w:tc>
          <w:tcPr>
            <w:tcW w:w="18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lang w:val="es-MX"/>
              </w:rPr>
            </w:pPr>
            <w:r>
              <w:rPr>
                <w:rFonts w:cs="Arial" w:ascii="Arial" w:hAnsi="Arial"/>
                <w:sz w:val="24"/>
                <w:szCs w:val="24"/>
                <w:lang w:val="es-MX"/>
              </w:rPr>
              <w:t>Julio</w:t>
            </w:r>
          </w:p>
        </w:tc>
        <w:tc>
          <w:tcPr>
            <w:tcW w:w="18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lang w:val="es-MX"/>
              </w:rPr>
            </w:pPr>
            <w:r>
              <w:rPr>
                <w:rFonts w:cs="Arial" w:ascii="Arial" w:hAnsi="Arial"/>
                <w:sz w:val="24"/>
                <w:szCs w:val="24"/>
                <w:lang w:val="es-MX"/>
              </w:rPr>
              <w:t>Honduras</w:t>
            </w:r>
          </w:p>
        </w:tc>
      </w:tr>
      <w:tr>
        <w:trPr/>
        <w:tc>
          <w:tcPr>
            <w:tcW w:w="68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lang w:val="es-MX"/>
              </w:rPr>
            </w:pPr>
            <w:r>
              <w:rPr>
                <w:rFonts w:cs="Arial" w:ascii="Arial" w:hAnsi="Arial"/>
                <w:sz w:val="24"/>
                <w:szCs w:val="24"/>
                <w:lang w:val="es-MX"/>
              </w:rPr>
              <w:t>1</w:t>
            </w:r>
            <w:r>
              <w:rPr>
                <w:rFonts w:cs="Arial" w:ascii="Arial" w:hAnsi="Arial"/>
                <w:sz w:val="24"/>
                <w:szCs w:val="24"/>
                <w:lang w:val="es-MX"/>
              </w:rPr>
              <w:t>9</w:t>
            </w:r>
          </w:p>
        </w:tc>
        <w:tc>
          <w:tcPr>
            <w:tcW w:w="561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lang w:val="es-MX"/>
              </w:rPr>
            </w:pPr>
            <w:r>
              <w:rPr>
                <w:rFonts w:cs="Arial" w:ascii="Arial" w:hAnsi="Arial"/>
                <w:sz w:val="24"/>
                <w:szCs w:val="24"/>
                <w:lang w:val="es-MX"/>
              </w:rPr>
              <w:t>ITTF Copa Panamericana 2017</w:t>
            </w:r>
          </w:p>
        </w:tc>
        <w:tc>
          <w:tcPr>
            <w:tcW w:w="18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lang w:val="es-MX"/>
              </w:rPr>
            </w:pPr>
            <w:r>
              <w:rPr>
                <w:rFonts w:cs="Arial" w:ascii="Arial" w:hAnsi="Arial"/>
                <w:sz w:val="24"/>
                <w:szCs w:val="24"/>
                <w:lang w:val="es-MX"/>
              </w:rPr>
              <w:t>Julio</w:t>
            </w:r>
          </w:p>
        </w:tc>
        <w:tc>
          <w:tcPr>
            <w:tcW w:w="18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lang w:val="es-MX"/>
              </w:rPr>
            </w:pPr>
            <w:r>
              <w:rPr>
                <w:rFonts w:cs="Arial" w:ascii="Arial" w:hAnsi="Arial"/>
                <w:sz w:val="24"/>
                <w:szCs w:val="24"/>
                <w:lang w:val="es-MX"/>
              </w:rPr>
              <w:t>Costa Rica</w:t>
            </w:r>
          </w:p>
        </w:tc>
      </w:tr>
      <w:tr>
        <w:trPr/>
        <w:tc>
          <w:tcPr>
            <w:tcW w:w="68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lang w:val="es-MX"/>
              </w:rPr>
            </w:pPr>
            <w:r>
              <w:rPr>
                <w:rFonts w:cs="Arial" w:ascii="Arial" w:hAnsi="Arial"/>
                <w:sz w:val="24"/>
                <w:szCs w:val="24"/>
                <w:lang w:val="es-MX"/>
              </w:rPr>
              <w:t>20</w:t>
            </w:r>
          </w:p>
        </w:tc>
        <w:tc>
          <w:tcPr>
            <w:tcW w:w="561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lang w:val="es-MX"/>
              </w:rPr>
            </w:pPr>
            <w:r>
              <w:rPr>
                <w:rFonts w:cs="Arial" w:ascii="Arial" w:hAnsi="Arial"/>
                <w:sz w:val="24"/>
                <w:szCs w:val="24"/>
                <w:lang w:val="es-MX"/>
              </w:rPr>
              <w:t>Olimpiada Infantil y Campeonato Juvenil 2017</w:t>
            </w:r>
          </w:p>
        </w:tc>
        <w:tc>
          <w:tcPr>
            <w:tcW w:w="18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lang w:val="es-MX"/>
              </w:rPr>
            </w:pPr>
            <w:r>
              <w:rPr>
                <w:rFonts w:cs="Arial" w:ascii="Arial" w:hAnsi="Arial"/>
                <w:sz w:val="24"/>
                <w:szCs w:val="24"/>
                <w:lang w:val="es-MX"/>
              </w:rPr>
              <w:t>Julio</w:t>
            </w:r>
          </w:p>
        </w:tc>
        <w:tc>
          <w:tcPr>
            <w:tcW w:w="18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lang w:val="es-MX"/>
              </w:rPr>
            </w:pPr>
            <w:r>
              <w:rPr>
                <w:rFonts w:cs="Arial" w:ascii="Arial" w:hAnsi="Arial"/>
                <w:sz w:val="24"/>
                <w:szCs w:val="24"/>
                <w:lang w:val="es-MX"/>
              </w:rPr>
              <w:t>Jalisco</w:t>
            </w:r>
          </w:p>
        </w:tc>
      </w:tr>
      <w:tr>
        <w:trPr/>
        <w:tc>
          <w:tcPr>
            <w:tcW w:w="68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lang w:val="es-MX"/>
              </w:rPr>
            </w:pPr>
            <w:r>
              <w:rPr>
                <w:rFonts w:cs="Arial" w:ascii="Arial" w:hAnsi="Arial"/>
                <w:sz w:val="24"/>
                <w:szCs w:val="24"/>
                <w:lang w:val="es-MX"/>
              </w:rPr>
              <w:t>2</w:t>
            </w:r>
            <w:r>
              <w:rPr>
                <w:rFonts w:cs="Arial" w:ascii="Arial" w:hAnsi="Arial"/>
                <w:sz w:val="24"/>
                <w:szCs w:val="24"/>
                <w:lang w:val="es-MX"/>
              </w:rPr>
              <w:t>1</w:t>
            </w:r>
          </w:p>
        </w:tc>
        <w:tc>
          <w:tcPr>
            <w:tcW w:w="561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lang w:val="es-MX"/>
              </w:rPr>
            </w:pPr>
            <w:r>
              <w:rPr>
                <w:rFonts w:cs="Arial" w:ascii="Arial" w:hAnsi="Arial"/>
                <w:sz w:val="24"/>
                <w:szCs w:val="24"/>
                <w:lang w:val="es-MX"/>
              </w:rPr>
              <w:t>Protour Austria</w:t>
            </w:r>
          </w:p>
        </w:tc>
        <w:tc>
          <w:tcPr>
            <w:tcW w:w="18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lang w:val="es-MX"/>
              </w:rPr>
            </w:pPr>
            <w:r>
              <w:rPr>
                <w:rFonts w:cs="Arial" w:ascii="Arial" w:hAnsi="Arial"/>
                <w:sz w:val="24"/>
                <w:szCs w:val="24"/>
                <w:lang w:val="es-MX"/>
              </w:rPr>
              <w:t>Agosto</w:t>
            </w:r>
          </w:p>
        </w:tc>
        <w:tc>
          <w:tcPr>
            <w:tcW w:w="18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lang w:val="es-MX"/>
              </w:rPr>
            </w:pPr>
            <w:r>
              <w:rPr>
                <w:rFonts w:cs="Arial" w:ascii="Arial" w:hAnsi="Arial"/>
                <w:sz w:val="24"/>
                <w:szCs w:val="24"/>
                <w:lang w:val="es-MX"/>
              </w:rPr>
              <w:t>Austria</w:t>
            </w:r>
          </w:p>
        </w:tc>
      </w:tr>
      <w:tr>
        <w:trPr/>
        <w:tc>
          <w:tcPr>
            <w:tcW w:w="68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lang w:val="es-MX"/>
              </w:rPr>
            </w:pPr>
            <w:r>
              <w:rPr>
                <w:rFonts w:cs="Arial" w:ascii="Arial" w:hAnsi="Arial"/>
                <w:sz w:val="24"/>
                <w:szCs w:val="24"/>
                <w:lang w:val="es-MX"/>
              </w:rPr>
              <w:t>2</w:t>
            </w:r>
            <w:r>
              <w:rPr>
                <w:rFonts w:cs="Arial" w:ascii="Arial" w:hAnsi="Arial"/>
                <w:sz w:val="24"/>
                <w:szCs w:val="24"/>
                <w:lang w:val="es-MX"/>
              </w:rPr>
              <w:t>2</w:t>
            </w:r>
          </w:p>
        </w:tc>
        <w:tc>
          <w:tcPr>
            <w:tcW w:w="561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lang w:val="es-MX"/>
              </w:rPr>
            </w:pPr>
            <w:r>
              <w:rPr>
                <w:rFonts w:cs="Arial" w:ascii="Arial" w:hAnsi="Arial"/>
                <w:sz w:val="24"/>
                <w:szCs w:val="24"/>
                <w:lang w:val="es-MX"/>
              </w:rPr>
              <w:t>Campeonato Latinoamericano infantil (U-15). Clasificatoria WCC</w:t>
            </w:r>
          </w:p>
        </w:tc>
        <w:tc>
          <w:tcPr>
            <w:tcW w:w="18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lang w:val="es-MX"/>
              </w:rPr>
            </w:pPr>
            <w:r>
              <w:rPr>
                <w:rFonts w:cs="Arial" w:ascii="Arial" w:hAnsi="Arial"/>
                <w:sz w:val="24"/>
                <w:szCs w:val="24"/>
                <w:lang w:val="es-MX"/>
              </w:rPr>
              <w:t>Agosto</w:t>
            </w:r>
          </w:p>
        </w:tc>
        <w:tc>
          <w:tcPr>
            <w:tcW w:w="18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lang w:val="es-MX"/>
              </w:rPr>
            </w:pPr>
            <w:r>
              <w:rPr>
                <w:rFonts w:cs="Arial" w:ascii="Arial" w:hAnsi="Arial"/>
                <w:sz w:val="24"/>
                <w:szCs w:val="24"/>
                <w:lang w:val="es-MX"/>
              </w:rPr>
              <w:t>Guatemala</w:t>
            </w:r>
          </w:p>
        </w:tc>
      </w:tr>
      <w:tr>
        <w:trPr/>
        <w:tc>
          <w:tcPr>
            <w:tcW w:w="68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lang w:val="es-MX"/>
              </w:rPr>
            </w:pPr>
            <w:r>
              <w:rPr>
                <w:rFonts w:cs="Arial" w:ascii="Arial" w:hAnsi="Arial"/>
                <w:sz w:val="24"/>
                <w:szCs w:val="24"/>
                <w:lang w:val="es-MX"/>
              </w:rPr>
              <w:t>2</w:t>
            </w:r>
            <w:r>
              <w:rPr>
                <w:rFonts w:cs="Arial" w:ascii="Arial" w:hAnsi="Arial"/>
                <w:sz w:val="24"/>
                <w:szCs w:val="24"/>
                <w:lang w:val="es-MX"/>
              </w:rPr>
              <w:t>3</w:t>
            </w:r>
          </w:p>
        </w:tc>
        <w:tc>
          <w:tcPr>
            <w:tcW w:w="561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lang w:val="es-MX"/>
              </w:rPr>
            </w:pPr>
            <w:r>
              <w:rPr>
                <w:rFonts w:cs="Arial" w:ascii="Arial" w:hAnsi="Arial"/>
                <w:sz w:val="24"/>
                <w:szCs w:val="24"/>
                <w:lang w:val="es-MX"/>
              </w:rPr>
              <w:t>Campeonato Panamericano Mayor</w:t>
            </w:r>
          </w:p>
        </w:tc>
        <w:tc>
          <w:tcPr>
            <w:tcW w:w="18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lang w:val="es-MX"/>
              </w:rPr>
            </w:pPr>
            <w:r>
              <w:rPr>
                <w:rFonts w:cs="Arial" w:ascii="Arial" w:hAnsi="Arial"/>
                <w:sz w:val="24"/>
                <w:szCs w:val="24"/>
                <w:lang w:val="es-MX"/>
              </w:rPr>
              <w:t>Septiembre</w:t>
            </w:r>
          </w:p>
        </w:tc>
        <w:tc>
          <w:tcPr>
            <w:tcW w:w="18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lang w:val="es-MX"/>
              </w:rPr>
            </w:pPr>
            <w:r>
              <w:rPr>
                <w:rFonts w:cs="Arial" w:ascii="Arial" w:hAnsi="Arial"/>
                <w:sz w:val="24"/>
                <w:szCs w:val="24"/>
                <w:lang w:val="es-MX"/>
              </w:rPr>
              <w:t>Colombia</w:t>
            </w:r>
          </w:p>
        </w:tc>
      </w:tr>
      <w:tr>
        <w:trPr/>
        <w:tc>
          <w:tcPr>
            <w:tcW w:w="68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lang w:val="es-MX"/>
              </w:rPr>
            </w:pPr>
            <w:r>
              <w:rPr>
                <w:rFonts w:cs="Arial" w:ascii="Arial" w:hAnsi="Arial"/>
                <w:sz w:val="24"/>
                <w:szCs w:val="24"/>
                <w:lang w:val="es-MX"/>
              </w:rPr>
              <w:t>2</w:t>
            </w:r>
            <w:r>
              <w:rPr>
                <w:rFonts w:cs="Arial" w:ascii="Arial" w:hAnsi="Arial"/>
                <w:sz w:val="24"/>
                <w:szCs w:val="24"/>
                <w:lang w:val="es-MX"/>
              </w:rPr>
              <w:t>4</w:t>
            </w:r>
          </w:p>
        </w:tc>
        <w:tc>
          <w:tcPr>
            <w:tcW w:w="561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lang w:val="es-MX"/>
              </w:rPr>
            </w:pPr>
            <w:r>
              <w:rPr>
                <w:rFonts w:cs="Arial" w:ascii="Arial" w:hAnsi="Arial"/>
                <w:sz w:val="24"/>
                <w:szCs w:val="24"/>
                <w:lang w:val="es-MX"/>
              </w:rPr>
              <w:t>Campeonato Nacional de 2da Fuerza</w:t>
            </w:r>
          </w:p>
        </w:tc>
        <w:tc>
          <w:tcPr>
            <w:tcW w:w="18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lang w:val="es-MX"/>
              </w:rPr>
            </w:pPr>
            <w:r>
              <w:rPr>
                <w:rFonts w:cs="Arial" w:ascii="Arial" w:hAnsi="Arial"/>
                <w:sz w:val="24"/>
                <w:szCs w:val="24"/>
                <w:lang w:val="es-MX"/>
              </w:rPr>
              <w:t>Septiembre</w:t>
            </w:r>
          </w:p>
        </w:tc>
        <w:tc>
          <w:tcPr>
            <w:tcW w:w="18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lang w:val="es-MX"/>
              </w:rPr>
            </w:pPr>
            <w:r>
              <w:rPr>
                <w:rFonts w:cs="Arial" w:ascii="Arial" w:hAnsi="Arial"/>
                <w:sz w:val="24"/>
                <w:szCs w:val="24"/>
                <w:lang w:val="es-MX"/>
              </w:rPr>
              <w:t>Querétaro</w:t>
            </w:r>
          </w:p>
        </w:tc>
      </w:tr>
      <w:tr>
        <w:trPr/>
        <w:tc>
          <w:tcPr>
            <w:tcW w:w="68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lang w:val="es-MX"/>
              </w:rPr>
            </w:pPr>
            <w:r>
              <w:rPr>
                <w:rFonts w:cs="Arial" w:ascii="Arial" w:hAnsi="Arial"/>
                <w:sz w:val="24"/>
                <w:szCs w:val="24"/>
                <w:lang w:val="es-MX"/>
              </w:rPr>
              <w:t>2</w:t>
            </w:r>
            <w:r>
              <w:rPr>
                <w:rFonts w:cs="Arial" w:ascii="Arial" w:hAnsi="Arial"/>
                <w:sz w:val="24"/>
                <w:szCs w:val="24"/>
                <w:lang w:val="es-MX"/>
              </w:rPr>
              <w:t>5</w:t>
            </w:r>
          </w:p>
        </w:tc>
        <w:tc>
          <w:tcPr>
            <w:tcW w:w="561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lang w:val="es-MX"/>
              </w:rPr>
            </w:pPr>
            <w:r>
              <w:rPr>
                <w:rFonts w:cs="Arial" w:ascii="Arial" w:hAnsi="Arial"/>
                <w:sz w:val="24"/>
                <w:szCs w:val="24"/>
                <w:lang w:val="es-MX"/>
              </w:rPr>
              <w:t>Control Selectivo</w:t>
            </w:r>
          </w:p>
        </w:tc>
        <w:tc>
          <w:tcPr>
            <w:tcW w:w="18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lang w:val="es-MX"/>
              </w:rPr>
            </w:pPr>
            <w:r>
              <w:rPr>
                <w:rFonts w:cs="Arial" w:ascii="Arial" w:hAnsi="Arial"/>
                <w:sz w:val="24"/>
                <w:szCs w:val="24"/>
                <w:lang w:val="es-MX"/>
              </w:rPr>
              <w:t>Septiembre</w:t>
            </w:r>
          </w:p>
        </w:tc>
        <w:tc>
          <w:tcPr>
            <w:tcW w:w="18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lang w:val="es-MX"/>
              </w:rPr>
            </w:pPr>
            <w:r>
              <w:rPr>
                <w:rFonts w:cs="Arial" w:ascii="Arial" w:hAnsi="Arial"/>
                <w:sz w:val="24"/>
                <w:szCs w:val="24"/>
                <w:lang w:val="es-MX"/>
              </w:rPr>
              <w:t>Por definir</w:t>
            </w:r>
          </w:p>
        </w:tc>
      </w:tr>
      <w:tr>
        <w:trPr/>
        <w:tc>
          <w:tcPr>
            <w:tcW w:w="68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lang w:val="es-MX"/>
              </w:rPr>
            </w:pPr>
            <w:r>
              <w:rPr>
                <w:rFonts w:cs="Arial" w:ascii="Arial" w:hAnsi="Arial"/>
                <w:sz w:val="24"/>
                <w:szCs w:val="24"/>
                <w:lang w:val="es-MX"/>
              </w:rPr>
              <w:t>26</w:t>
            </w:r>
          </w:p>
        </w:tc>
        <w:tc>
          <w:tcPr>
            <w:tcW w:w="561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lang w:val="es-MX"/>
              </w:rPr>
            </w:pPr>
            <w:r>
              <w:rPr>
                <w:rFonts w:cs="Arial" w:ascii="Arial" w:hAnsi="Arial"/>
                <w:sz w:val="24"/>
                <w:szCs w:val="24"/>
                <w:lang w:val="es-MX"/>
              </w:rPr>
              <w:t>Nacional de Primera Fuerza</w:t>
            </w:r>
          </w:p>
        </w:tc>
        <w:tc>
          <w:tcPr>
            <w:tcW w:w="18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lang w:val="es-MX"/>
              </w:rPr>
            </w:pPr>
            <w:r>
              <w:rPr>
                <w:rFonts w:cs="Arial" w:ascii="Arial" w:hAnsi="Arial"/>
                <w:sz w:val="24"/>
                <w:szCs w:val="24"/>
                <w:lang w:val="es-MX"/>
              </w:rPr>
              <w:t>Noviembre</w:t>
            </w:r>
          </w:p>
        </w:tc>
        <w:tc>
          <w:tcPr>
            <w:tcW w:w="18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lang w:val="es-MX"/>
              </w:rPr>
            </w:pPr>
            <w:r>
              <w:rPr>
                <w:rFonts w:cs="Arial" w:ascii="Arial" w:hAnsi="Arial"/>
                <w:sz w:val="24"/>
                <w:szCs w:val="24"/>
                <w:lang w:val="es-MX"/>
              </w:rPr>
              <w:t>Por definir</w:t>
            </w:r>
          </w:p>
        </w:tc>
      </w:tr>
      <w:tr>
        <w:trPr/>
        <w:tc>
          <w:tcPr>
            <w:tcW w:w="68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lang w:val="es-MX"/>
              </w:rPr>
            </w:pPr>
            <w:r>
              <w:rPr>
                <w:rFonts w:cs="Arial" w:ascii="Arial" w:hAnsi="Arial"/>
                <w:sz w:val="24"/>
                <w:szCs w:val="24"/>
                <w:lang w:val="es-MX"/>
              </w:rPr>
              <w:t>2</w:t>
            </w:r>
            <w:r>
              <w:rPr>
                <w:rFonts w:cs="Arial" w:ascii="Arial" w:hAnsi="Arial"/>
                <w:sz w:val="24"/>
                <w:szCs w:val="24"/>
                <w:lang w:val="es-MX"/>
              </w:rPr>
              <w:t>7</w:t>
            </w:r>
          </w:p>
        </w:tc>
        <w:tc>
          <w:tcPr>
            <w:tcW w:w="561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lang w:val="es-MX"/>
              </w:rPr>
            </w:pPr>
            <w:r>
              <w:rPr>
                <w:rFonts w:cs="Arial" w:ascii="Arial" w:hAnsi="Arial"/>
                <w:sz w:val="24"/>
                <w:szCs w:val="24"/>
                <w:lang w:val="es-MX"/>
              </w:rPr>
              <w:t>Centroamericano Mayor</w:t>
            </w:r>
          </w:p>
        </w:tc>
        <w:tc>
          <w:tcPr>
            <w:tcW w:w="18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lang w:val="es-MX"/>
              </w:rPr>
            </w:pPr>
            <w:r>
              <w:rPr>
                <w:rFonts w:cs="Arial" w:ascii="Arial" w:hAnsi="Arial"/>
                <w:sz w:val="24"/>
                <w:szCs w:val="24"/>
                <w:lang w:val="es-MX"/>
              </w:rPr>
              <w:t>Noviembre</w:t>
            </w:r>
          </w:p>
        </w:tc>
        <w:tc>
          <w:tcPr>
            <w:tcW w:w="18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lang w:val="es-MX"/>
              </w:rPr>
            </w:pPr>
            <w:r>
              <w:rPr>
                <w:rFonts w:cs="Arial" w:ascii="Arial" w:hAnsi="Arial"/>
                <w:sz w:val="24"/>
                <w:szCs w:val="24"/>
                <w:lang w:val="es-MX"/>
              </w:rPr>
              <w:t>El Salvador</w:t>
            </w:r>
          </w:p>
        </w:tc>
      </w:tr>
      <w:tr>
        <w:trPr/>
        <w:tc>
          <w:tcPr>
            <w:tcW w:w="68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lang w:val="es-MX"/>
              </w:rPr>
            </w:pPr>
            <w:r>
              <w:rPr>
                <w:rFonts w:cs="Arial" w:ascii="Arial" w:hAnsi="Arial"/>
                <w:sz w:val="24"/>
                <w:szCs w:val="24"/>
                <w:lang w:val="es-MX"/>
              </w:rPr>
              <w:t>2</w:t>
            </w:r>
            <w:r>
              <w:rPr>
                <w:rFonts w:cs="Arial" w:ascii="Arial" w:hAnsi="Arial"/>
                <w:sz w:val="24"/>
                <w:szCs w:val="24"/>
                <w:lang w:val="es-MX"/>
              </w:rPr>
              <w:t>8</w:t>
            </w:r>
          </w:p>
        </w:tc>
        <w:tc>
          <w:tcPr>
            <w:tcW w:w="561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lang w:val="es-MX"/>
              </w:rPr>
            </w:pPr>
            <w:r>
              <w:rPr>
                <w:rFonts w:cs="Arial" w:ascii="Arial" w:hAnsi="Arial"/>
                <w:sz w:val="24"/>
                <w:szCs w:val="24"/>
                <w:lang w:val="es-MX"/>
              </w:rPr>
              <w:t>Campeonato Latinoamericano Master</w:t>
            </w:r>
          </w:p>
        </w:tc>
        <w:tc>
          <w:tcPr>
            <w:tcW w:w="18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lang w:val="es-MX"/>
              </w:rPr>
            </w:pPr>
            <w:r>
              <w:rPr>
                <w:rFonts w:cs="Arial" w:ascii="Arial" w:hAnsi="Arial"/>
                <w:sz w:val="24"/>
                <w:szCs w:val="24"/>
                <w:lang w:val="es-MX"/>
              </w:rPr>
              <w:t>Noviembre</w:t>
            </w:r>
          </w:p>
        </w:tc>
        <w:tc>
          <w:tcPr>
            <w:tcW w:w="18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lang w:val="es-MX"/>
              </w:rPr>
            </w:pPr>
            <w:r>
              <w:rPr>
                <w:rFonts w:cs="Arial" w:ascii="Arial" w:hAnsi="Arial"/>
                <w:sz w:val="24"/>
                <w:szCs w:val="24"/>
                <w:lang w:val="es-MX"/>
              </w:rPr>
              <w:t xml:space="preserve">México </w:t>
            </w:r>
          </w:p>
        </w:tc>
      </w:tr>
    </w:tbl>
    <w:p>
      <w:pPr>
        <w:pStyle w:val="Normal"/>
        <w:tabs>
          <w:tab w:val="left" w:pos="5885" w:leader="none"/>
        </w:tabs>
        <w:jc w:val="left"/>
        <w:rPr>
          <w:b/>
          <w:b/>
        </w:rPr>
      </w:pPr>
      <w:r>
        <w:rPr/>
      </w:r>
    </w:p>
    <w:p>
      <w:pPr>
        <w:pStyle w:val="Normal"/>
        <w:tabs>
          <w:tab w:val="left" w:pos="5885" w:leader="none"/>
        </w:tabs>
        <w:jc w:val="both"/>
        <w:rPr/>
      </w:pPr>
      <w:r>
        <w:rPr>
          <w:b/>
        </w:rPr>
        <w:t>NOTA: Este calendario puede sufrir adecuaciones de acuerdo a las necesidades de cada Federación y/o Asociación.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5"/>
  <w:defaultTabStop w:val="4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Arial Unicode MS"/>
        <w:sz w:val="24"/>
        <w:szCs w:val="24"/>
        <w:lang w:val="es-E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Arial Unicode MS" w:cs="Arial Unicode MS"/>
      <w:color w:val="auto"/>
      <w:sz w:val="24"/>
      <w:szCs w:val="24"/>
      <w:lang w:val="es-ES" w:eastAsia="zh-CN" w:bidi="hi-IN"/>
    </w:rPr>
  </w:style>
  <w:style w:type="paragraph" w:styleId="Ttulo">
    <w:name w:val="Título"/>
    <w:basedOn w:val="Normal"/>
    <w:next w:val="Cuerpodetexto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/>
  </w:style>
  <w:style w:type="paragraph" w:styleId="Ley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/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emf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LibreOffice_Vanilla/5.2.3.5$MacOSX_X86_64 LibreOffice_project/83adc9c35c74e0badc710d981405858b1179a327</Application>
  <Pages>1</Pages>
  <Words>206</Words>
  <Characters>1235</Characters>
  <CharactersWithSpaces>1326</CharactersWithSpaces>
  <Paragraphs>118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2017-01-10T01:15:08Z</dcterms:created>
  <dc:creator/>
  <dc:description/>
  <dc:language>es-ES</dc:language>
  <cp:lastModifiedBy/>
  <dcterms:modified xsi:type="dcterms:W3CDTF">2017-01-10T01:24:57Z</dcterms:modified>
  <cp:revision>2</cp:revision>
  <dc:subject/>
  <dc:title/>
</cp:coreProperties>
</file>